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46E34" w14:textId="77777777" w:rsidR="00D84226" w:rsidRDefault="00D84226" w:rsidP="005E64D3">
      <w:pPr>
        <w:spacing w:after="0" w:line="240" w:lineRule="auto"/>
        <w:rPr>
          <w:rFonts w:ascii="Syntax LT Std Roman" w:eastAsia="Times New Roman" w:hAnsi="Syntax LT Std Roman" w:cs="Arial"/>
          <w:b/>
          <w:bCs/>
          <w:color w:val="000000"/>
          <w:sz w:val="24"/>
          <w:szCs w:val="24"/>
          <w:lang w:eastAsia="de-CH"/>
        </w:rPr>
      </w:pPr>
    </w:p>
    <w:p w14:paraId="7BF1753F" w14:textId="77777777" w:rsidR="00022C69" w:rsidRPr="00022C69" w:rsidRDefault="00022C69" w:rsidP="00022C69">
      <w:pPr>
        <w:spacing w:after="0" w:line="240" w:lineRule="auto"/>
        <w:rPr>
          <w:rFonts w:ascii="Syntax LT Std Roman" w:eastAsia="Times New Roman" w:hAnsi="Syntax LT Std Roman" w:cs="Arial"/>
          <w:b/>
          <w:bCs/>
          <w:color w:val="000000"/>
          <w:sz w:val="24"/>
          <w:szCs w:val="24"/>
          <w:lang w:eastAsia="de-CH"/>
        </w:rPr>
      </w:pPr>
      <w:bookmarkStart w:id="0" w:name="_GoBack"/>
      <w:r w:rsidRPr="00022C69">
        <w:rPr>
          <w:rFonts w:ascii="Syntax LT Std Roman" w:eastAsia="Times New Roman" w:hAnsi="Syntax LT Std Roman" w:cs="Arial"/>
          <w:b/>
          <w:bCs/>
          <w:color w:val="000000"/>
          <w:sz w:val="24"/>
          <w:szCs w:val="24"/>
          <w:lang w:eastAsia="de-CH"/>
        </w:rPr>
        <w:t>Wesen und Signatur der Heilpflanzen: Ein Einstieg (2 Kurstage)</w:t>
      </w:r>
    </w:p>
    <w:bookmarkEnd w:id="0"/>
    <w:p w14:paraId="2341B533" w14:textId="52093CC7" w:rsidR="000C5D76" w:rsidRDefault="000C5D76"/>
    <w:p w14:paraId="2A89056C" w14:textId="77777777" w:rsidR="00022C69" w:rsidRPr="00022C69" w:rsidRDefault="00022C69" w:rsidP="00022C69">
      <w:pPr>
        <w:spacing w:after="0" w:line="240" w:lineRule="auto"/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</w:pPr>
      <w:r w:rsidRPr="00022C69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t xml:space="preserve">Welche </w:t>
      </w:r>
      <w:proofErr w:type="spellStart"/>
      <w:r w:rsidRPr="00022C69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t>äusseren</w:t>
      </w:r>
      <w:proofErr w:type="spellEnd"/>
      <w:r w:rsidRPr="00022C69">
        <w:rPr>
          <w:rFonts w:ascii="Syntax LT Std Roman" w:eastAsia="Times New Roman" w:hAnsi="Syntax LT Std Roman" w:cs="Arial"/>
          <w:color w:val="000000"/>
          <w:sz w:val="24"/>
          <w:szCs w:val="24"/>
          <w:lang w:eastAsia="de-CH"/>
        </w:rPr>
        <w:t xml:space="preserve"> Zeichen und typischen Merkmale einer Pflanze lassen auf ihr Wesen schliessen? Heilpflanzen mit allen Sinnen in der Natur auf sich wirken lassen und das Wesen der Pflanze dadurch besser verstehen – das ist das Ziel dieses Zweitagesseminares. Dazu wird die therapeutische Anwendung der wesenhaften Urtinkturen aus diesen Heilpflanzen vorgestellt.</w:t>
      </w:r>
    </w:p>
    <w:p w14:paraId="24EC79E9" w14:textId="77777777" w:rsidR="007D74EF" w:rsidRDefault="007D74EF" w:rsidP="000A3CD2">
      <w:pPr>
        <w:spacing w:after="0" w:line="240" w:lineRule="auto"/>
        <w:rPr>
          <w:rFonts w:ascii="Syntax LT Std Roman" w:eastAsia="Times New Roman" w:hAnsi="Syntax LT Std Roman" w:cs="Arial"/>
          <w:b/>
          <w:bCs/>
          <w:color w:val="363C44"/>
          <w:sz w:val="24"/>
          <w:szCs w:val="24"/>
          <w:lang w:eastAsia="de-CH"/>
        </w:rPr>
      </w:pPr>
    </w:p>
    <w:p w14:paraId="231FC395" w14:textId="6A2EEAA4" w:rsidR="000A3CD2" w:rsidRPr="00A15257" w:rsidRDefault="00A15257" w:rsidP="000A3CD2">
      <w:pPr>
        <w:spacing w:after="0" w:line="240" w:lineRule="auto"/>
        <w:rPr>
          <w:rFonts w:ascii="Syntax LT Std Roman" w:eastAsia="Times New Roman" w:hAnsi="Syntax LT Std Roman" w:cs="Arial"/>
          <w:b/>
          <w:bCs/>
          <w:color w:val="363C44"/>
          <w:sz w:val="24"/>
          <w:szCs w:val="24"/>
          <w:lang w:eastAsia="de-CH"/>
        </w:rPr>
      </w:pPr>
      <w:r w:rsidRPr="00A15257">
        <w:rPr>
          <w:rFonts w:ascii="Syntax LT Std Roman" w:eastAsia="Times New Roman" w:hAnsi="Syntax LT Std Roman" w:cs="Arial"/>
          <w:b/>
          <w:bCs/>
          <w:color w:val="363C44"/>
          <w:sz w:val="24"/>
          <w:szCs w:val="24"/>
          <w:lang w:eastAsia="de-CH"/>
        </w:rPr>
        <w:t>Zeit:</w:t>
      </w:r>
    </w:p>
    <w:p w14:paraId="394EA4AC" w14:textId="3E4DDBE0" w:rsidR="00A15257" w:rsidRPr="00A15257" w:rsidRDefault="00A15257" w:rsidP="000A3CD2">
      <w:pPr>
        <w:spacing w:after="0" w:line="240" w:lineRule="auto"/>
        <w:rPr>
          <w:rFonts w:ascii="Syntax LT Std Roman" w:eastAsia="Times New Roman" w:hAnsi="Syntax LT Std Roman" w:cs="Arial"/>
          <w:color w:val="363C44"/>
          <w:sz w:val="24"/>
          <w:szCs w:val="24"/>
          <w:lang w:eastAsia="de-CH"/>
        </w:rPr>
      </w:pPr>
      <w:r w:rsidRPr="00A15257">
        <w:rPr>
          <w:rFonts w:ascii="Syntax LT Std Roman" w:eastAsia="Times New Roman" w:hAnsi="Syntax LT Std Roman" w:cs="Arial"/>
          <w:color w:val="363C44"/>
          <w:sz w:val="24"/>
          <w:szCs w:val="24"/>
          <w:lang w:eastAsia="de-CH"/>
        </w:rPr>
        <w:t>09.00- 17.00 Uhr</w:t>
      </w:r>
    </w:p>
    <w:p w14:paraId="2FFF38C3" w14:textId="22DF7BDD" w:rsidR="000A3CD2" w:rsidRPr="00A15257" w:rsidRDefault="000A3CD2" w:rsidP="000A3CD2">
      <w:pPr>
        <w:spacing w:after="0" w:line="240" w:lineRule="auto"/>
        <w:rPr>
          <w:rFonts w:ascii="Syntax LT Std Roman" w:eastAsia="Times New Roman" w:hAnsi="Syntax LT Std Roman" w:cs="Arial"/>
          <w:b/>
          <w:bCs/>
          <w:color w:val="363C44"/>
          <w:sz w:val="24"/>
          <w:szCs w:val="24"/>
          <w:lang w:eastAsia="de-CH"/>
        </w:rPr>
      </w:pPr>
      <w:r w:rsidRPr="00A15257">
        <w:rPr>
          <w:rFonts w:ascii="Syntax LT Std Roman" w:eastAsia="Times New Roman" w:hAnsi="Syntax LT Std Roman" w:cs="Arial"/>
          <w:b/>
          <w:bCs/>
          <w:color w:val="363C44"/>
          <w:sz w:val="24"/>
          <w:szCs w:val="24"/>
          <w:lang w:eastAsia="de-CH"/>
        </w:rPr>
        <w:t>Kosten:</w:t>
      </w:r>
    </w:p>
    <w:p w14:paraId="729F95F6" w14:textId="19FF62F2" w:rsidR="000A3CD2" w:rsidRPr="00A15257" w:rsidRDefault="00022C69" w:rsidP="000A3CD2">
      <w:pPr>
        <w:spacing w:after="0" w:line="240" w:lineRule="auto"/>
        <w:rPr>
          <w:rFonts w:ascii="Syntax LT Std Roman" w:eastAsia="Times New Roman" w:hAnsi="Syntax LT Std Roman" w:cs="Arial"/>
          <w:color w:val="363C44"/>
          <w:sz w:val="24"/>
          <w:szCs w:val="24"/>
          <w:lang w:eastAsia="de-CH"/>
        </w:rPr>
      </w:pPr>
      <w:r>
        <w:rPr>
          <w:rFonts w:ascii="Syntax LT Std Roman" w:eastAsia="Times New Roman" w:hAnsi="Syntax LT Std Roman" w:cs="Arial"/>
          <w:color w:val="363C44"/>
          <w:sz w:val="24"/>
          <w:szCs w:val="24"/>
          <w:lang w:eastAsia="de-CH"/>
        </w:rPr>
        <w:t>320.- für zwei Tage</w:t>
      </w:r>
    </w:p>
    <w:p w14:paraId="142EAFCF" w14:textId="5B4C59D3" w:rsidR="000A3CD2" w:rsidRPr="00A15257" w:rsidRDefault="000A3CD2" w:rsidP="000A3CD2">
      <w:pPr>
        <w:spacing w:after="0"/>
        <w:rPr>
          <w:b/>
          <w:bCs/>
          <w:sz w:val="24"/>
          <w:szCs w:val="24"/>
        </w:rPr>
      </w:pPr>
      <w:r w:rsidRPr="00A15257">
        <w:rPr>
          <w:b/>
          <w:bCs/>
          <w:sz w:val="24"/>
          <w:szCs w:val="24"/>
        </w:rPr>
        <w:t>Referentin:</w:t>
      </w:r>
    </w:p>
    <w:p w14:paraId="30F466A6" w14:textId="78C31A03" w:rsidR="000A3CD2" w:rsidRPr="00022C69" w:rsidRDefault="004B21CC" w:rsidP="000A3CD2">
      <w:pPr>
        <w:spacing w:after="0"/>
        <w:rPr>
          <w:sz w:val="24"/>
          <w:szCs w:val="24"/>
        </w:rPr>
      </w:pPr>
      <w:r w:rsidRPr="00022C69">
        <w:rPr>
          <w:sz w:val="24"/>
          <w:szCs w:val="24"/>
        </w:rPr>
        <w:t>Hildegard Kalbermatten</w:t>
      </w:r>
      <w:r w:rsidR="00022C69" w:rsidRPr="00022C69">
        <w:rPr>
          <w:sz w:val="24"/>
          <w:szCs w:val="24"/>
        </w:rPr>
        <w:t>/ Matthias P</w:t>
      </w:r>
      <w:r w:rsidR="00022C69">
        <w:rPr>
          <w:sz w:val="24"/>
          <w:szCs w:val="24"/>
        </w:rPr>
        <w:t>lath</w:t>
      </w:r>
    </w:p>
    <w:p w14:paraId="730A3257" w14:textId="532D59B4" w:rsidR="000A3CD2" w:rsidRPr="00022C69" w:rsidRDefault="000A3CD2" w:rsidP="000A3CD2">
      <w:pPr>
        <w:spacing w:after="0"/>
        <w:rPr>
          <w:b/>
          <w:bCs/>
          <w:sz w:val="24"/>
          <w:szCs w:val="24"/>
        </w:rPr>
      </w:pPr>
      <w:r w:rsidRPr="00022C69">
        <w:rPr>
          <w:b/>
          <w:bCs/>
          <w:sz w:val="24"/>
          <w:szCs w:val="24"/>
        </w:rPr>
        <w:t xml:space="preserve">Ort: </w:t>
      </w:r>
    </w:p>
    <w:p w14:paraId="0DD71E1E" w14:textId="73265A25" w:rsidR="000A3CD2" w:rsidRPr="004B21CC" w:rsidRDefault="00022C69" w:rsidP="000A3CD2">
      <w:pPr>
        <w:spacing w:after="0"/>
        <w:rPr>
          <w:sz w:val="24"/>
          <w:szCs w:val="24"/>
        </w:rPr>
      </w:pPr>
      <w:r>
        <w:rPr>
          <w:sz w:val="24"/>
          <w:szCs w:val="24"/>
        </w:rPr>
        <w:t>Kartause Ittingen 8532 Warth- Weiningen</w:t>
      </w:r>
    </w:p>
    <w:p w14:paraId="315E32BB" w14:textId="77777777" w:rsidR="000A3CD2" w:rsidRPr="004B21CC" w:rsidRDefault="000A3CD2" w:rsidP="000A3CD2">
      <w:pPr>
        <w:spacing w:after="0"/>
      </w:pPr>
    </w:p>
    <w:sectPr w:rsidR="000A3CD2" w:rsidRPr="004B21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 LT Std Roma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D2"/>
    <w:rsid w:val="00022C69"/>
    <w:rsid w:val="000A3CD2"/>
    <w:rsid w:val="000C5D76"/>
    <w:rsid w:val="003D1AC2"/>
    <w:rsid w:val="004B21CC"/>
    <w:rsid w:val="005E64D3"/>
    <w:rsid w:val="007D74EF"/>
    <w:rsid w:val="00A15257"/>
    <w:rsid w:val="00D8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7C2D39"/>
  <w15:chartTrackingRefBased/>
  <w15:docId w15:val="{463191B4-5C4D-4E80-8E60-9484B3CF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Sommer</dc:creator>
  <cp:keywords/>
  <dc:description/>
  <cp:lastModifiedBy>Christina Sommer</cp:lastModifiedBy>
  <cp:revision>2</cp:revision>
  <dcterms:created xsi:type="dcterms:W3CDTF">2021-08-10T11:15:00Z</dcterms:created>
  <dcterms:modified xsi:type="dcterms:W3CDTF">2021-08-10T11:15:00Z</dcterms:modified>
</cp:coreProperties>
</file>